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2F" w:rsidRDefault="004F612F">
      <w:pPr>
        <w:spacing w:line="320" w:lineRule="atLeast"/>
        <w:jc w:val="center"/>
        <w:rPr>
          <w:rFonts w:ascii="黑体" w:eastAsia="黑体" w:hint="eastAsia"/>
          <w:sz w:val="18"/>
        </w:rPr>
      </w:pPr>
      <w:r>
        <w:rPr>
          <w:rFonts w:ascii="黑体" w:eastAsia="黑体" w:hint="eastAsia"/>
          <w:sz w:val="36"/>
        </w:rPr>
        <w:t>说   明   书</w:t>
      </w:r>
    </w:p>
    <w:p w:rsidR="004F612F" w:rsidRDefault="00AF0BCC" w:rsidP="007F47FF">
      <w:pPr>
        <w:ind w:firstLineChars="100" w:firstLine="280"/>
        <w:rPr>
          <w:rFonts w:hint="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99060</wp:posOffset>
                </wp:positionV>
                <wp:extent cx="6083300" cy="0"/>
                <wp:effectExtent l="13970" t="13335" r="825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8pt" to="48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+N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hPF9Np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"/>
            </w:pict>
          </mc:Fallback>
        </mc:AlternateContent>
      </w:r>
    </w:p>
    <w:p w:rsidR="004F612F" w:rsidRDefault="004F612F" w:rsidP="00DF0927">
      <w:pPr>
        <w:spacing w:line="460" w:lineRule="exact"/>
        <w:jc w:val="center"/>
        <w:rPr>
          <w:rFonts w:hint="eastAsia"/>
        </w:rPr>
      </w:pPr>
      <w:r>
        <w:rPr>
          <w:rFonts w:hint="eastAsia"/>
        </w:rPr>
        <w:t>品种暂定名称：</w:t>
      </w:r>
      <w:bookmarkStart w:id="0" w:name="breed_name"/>
      <w:r w:rsidR="00DE059D">
        <w:fldChar w:fldCharType="begin">
          <w:ffData>
            <w:name w:val="breed_name"/>
            <w:enabled/>
            <w:calcOnExit w:val="0"/>
            <w:textInput>
              <w:maxLength w:val="50"/>
            </w:textInput>
          </w:ffData>
        </w:fldChar>
      </w:r>
      <w:r w:rsidR="00DE059D">
        <w:instrText xml:space="preserve"> FORMTEXT </w:instrText>
      </w:r>
      <w:r w:rsidR="00DE059D">
        <w:fldChar w:fldCharType="separate"/>
      </w:r>
      <w:r w:rsidR="00DE059D">
        <w:rPr>
          <w:noProof/>
        </w:rPr>
        <w:t> </w:t>
      </w:r>
      <w:r w:rsidR="00DE059D">
        <w:rPr>
          <w:noProof/>
        </w:rPr>
        <w:t> </w:t>
      </w:r>
      <w:r w:rsidR="00DE059D">
        <w:rPr>
          <w:noProof/>
        </w:rPr>
        <w:t> </w:t>
      </w:r>
      <w:r w:rsidR="00DE059D">
        <w:rPr>
          <w:noProof/>
        </w:rPr>
        <w:t> </w:t>
      </w:r>
      <w:r w:rsidR="00DE059D">
        <w:rPr>
          <w:noProof/>
        </w:rPr>
        <w:t> </w:t>
      </w:r>
      <w:r w:rsidR="00DE059D">
        <w:fldChar w:fldCharType="end"/>
      </w:r>
      <w:bookmarkEnd w:id="0"/>
    </w:p>
    <w:p w:rsidR="000F258E" w:rsidRPr="00DF0927" w:rsidRDefault="000F258E" w:rsidP="00DF0927">
      <w:pPr>
        <w:spacing w:line="460" w:lineRule="exact"/>
        <w:jc w:val="center"/>
        <w:rPr>
          <w:rFonts w:hint="eastAsia"/>
          <w:shd w:val="pct15" w:color="auto" w:fill="FFFFFF"/>
        </w:rPr>
      </w:pPr>
    </w:p>
    <w:p w:rsidR="004F612F" w:rsidRDefault="006E180B" w:rsidP="00925391">
      <w:pPr>
        <w:spacing w:line="440" w:lineRule="exact"/>
        <w:rPr>
          <w:rFonts w:hint="eastAsia"/>
        </w:rPr>
      </w:pPr>
      <w:r>
        <w:rPr>
          <w:rFonts w:hint="eastAsia"/>
          <w:color w:val="000000"/>
        </w:rPr>
        <w:t>一</w:t>
      </w:r>
      <w:r w:rsidR="004F612F">
        <w:rPr>
          <w:rFonts w:hint="eastAsia"/>
          <w:color w:val="000000"/>
        </w:rPr>
        <w:t>、申请品种的</w:t>
      </w:r>
      <w:r w:rsidR="00991480">
        <w:rPr>
          <w:rFonts w:hint="eastAsia"/>
          <w:color w:val="000000"/>
        </w:rPr>
        <w:t>育种信息</w:t>
      </w:r>
    </w:p>
    <w:p w:rsidR="00781831" w:rsidRDefault="00D8015B" w:rsidP="001B03BC">
      <w:pPr>
        <w:spacing w:line="440" w:lineRule="exact"/>
        <w:ind w:firstLineChars="200" w:firstLine="560"/>
        <w:rPr>
          <w:rFonts w:hint="eastAsia"/>
          <w:color w:val="000000"/>
        </w:rPr>
      </w:pPr>
      <w:r w:rsidRPr="00DD682E">
        <w:rPr>
          <w:rFonts w:hint="eastAsia"/>
        </w:rPr>
        <w:t>1、</w:t>
      </w:r>
      <w:r>
        <w:rPr>
          <w:rFonts w:hint="eastAsia"/>
          <w:color w:val="000000"/>
        </w:rPr>
        <w:t>育种背景</w:t>
      </w:r>
    </w:p>
    <w:p w:rsidR="00736701" w:rsidRPr="00781831" w:rsidRDefault="001B03BC" w:rsidP="001B03BC">
      <w:pPr>
        <w:spacing w:line="440" w:lineRule="exact"/>
        <w:ind w:firstLineChars="200" w:firstLine="560"/>
        <w:rPr>
          <w:rFonts w:hint="eastAsia"/>
        </w:rPr>
      </w:pPr>
      <w:r>
        <w:fldChar w:fldCharType="begin">
          <w:ffData>
            <w:name w:val="SaleStatu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</w:p>
    <w:p w:rsidR="00302A19" w:rsidRDefault="00D8015B" w:rsidP="001B03BC">
      <w:pPr>
        <w:spacing w:line="440" w:lineRule="exact"/>
        <w:ind w:firstLineChars="200" w:firstLine="560"/>
        <w:rPr>
          <w:rFonts w:hint="eastAsia"/>
          <w:color w:val="000000"/>
        </w:rPr>
      </w:pPr>
      <w:r>
        <w:rPr>
          <w:rFonts w:hint="eastAsia"/>
          <w:color w:val="000000"/>
        </w:rPr>
        <w:t>2、</w:t>
      </w:r>
      <w:r w:rsidR="00302A19">
        <w:rPr>
          <w:rFonts w:hint="eastAsia"/>
          <w:color w:val="000000"/>
        </w:rPr>
        <w:t>品种来源摘要（限50字）</w:t>
      </w:r>
    </w:p>
    <w:p w:rsidR="00781831" w:rsidRPr="00781831" w:rsidRDefault="00925391" w:rsidP="001B03BC">
      <w:pPr>
        <w:spacing w:line="440" w:lineRule="exact"/>
        <w:ind w:firstLineChars="200" w:firstLine="560"/>
        <w:rPr>
          <w:rFonts w:hint="eastAsia"/>
        </w:rPr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A17B7" w:rsidRDefault="00302A19" w:rsidP="001B03BC">
      <w:pPr>
        <w:spacing w:line="440" w:lineRule="exact"/>
        <w:ind w:firstLineChars="200" w:firstLine="560"/>
        <w:rPr>
          <w:rFonts w:hint="eastAsia"/>
          <w:color w:val="000000"/>
        </w:rPr>
      </w:pPr>
      <w:r>
        <w:rPr>
          <w:rFonts w:hint="eastAsia"/>
          <w:color w:val="000000"/>
        </w:rPr>
        <w:t>3、</w:t>
      </w:r>
      <w:r w:rsidR="00D8015B">
        <w:rPr>
          <w:rFonts w:hint="eastAsia"/>
          <w:color w:val="000000"/>
        </w:rPr>
        <w:t>育种详细过程</w:t>
      </w:r>
    </w:p>
    <w:p w:rsidR="00781831" w:rsidRPr="00781831" w:rsidRDefault="00781831" w:rsidP="001B03BC">
      <w:pPr>
        <w:spacing w:line="440" w:lineRule="exact"/>
        <w:ind w:firstLineChars="200" w:firstLine="560"/>
        <w:rPr>
          <w:rFonts w:hint="eastAsia"/>
        </w:rPr>
      </w:pPr>
      <w:r>
        <w:fldChar w:fldCharType="begin">
          <w:ffData>
            <w:name w:val="SaleStatu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F612F" w:rsidRDefault="00FE39BE" w:rsidP="00925391">
      <w:pPr>
        <w:spacing w:line="440" w:lineRule="exact"/>
        <w:rPr>
          <w:rFonts w:hint="eastAsia"/>
        </w:rPr>
      </w:pPr>
      <w:r>
        <w:rPr>
          <w:rFonts w:hint="eastAsia"/>
        </w:rPr>
        <w:t>二</w:t>
      </w:r>
      <w:r w:rsidR="004F612F">
        <w:rPr>
          <w:rFonts w:hint="eastAsia"/>
        </w:rPr>
        <w:t>、</w:t>
      </w:r>
      <w:r w:rsidR="004F612F">
        <w:rPr>
          <w:rFonts w:hint="eastAsia"/>
          <w:color w:val="000000"/>
          <w:szCs w:val="30"/>
        </w:rPr>
        <w:t>选择的近似品种及理由</w:t>
      </w:r>
    </w:p>
    <w:p w:rsidR="000B2C21" w:rsidRDefault="004F612F" w:rsidP="001B03BC">
      <w:pPr>
        <w:spacing w:line="440" w:lineRule="exact"/>
        <w:ind w:firstLineChars="200" w:firstLine="560"/>
        <w:rPr>
          <w:rFonts w:hint="eastAsia"/>
        </w:rPr>
      </w:pPr>
      <w:r>
        <w:rPr>
          <w:rFonts w:hint="eastAsia"/>
        </w:rPr>
        <w:t>1、选择的近似品种名称</w:t>
      </w:r>
    </w:p>
    <w:p w:rsidR="004F612F" w:rsidRDefault="004F612F" w:rsidP="001B03BC">
      <w:pPr>
        <w:spacing w:line="440" w:lineRule="exact"/>
        <w:ind w:firstLineChars="200" w:firstLine="560"/>
        <w:rPr>
          <w:rFonts w:hint="eastAsia"/>
        </w:rPr>
      </w:pPr>
      <w: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B2C21" w:rsidRDefault="004F612F" w:rsidP="001B03BC">
      <w:pPr>
        <w:spacing w:line="440" w:lineRule="exact"/>
        <w:ind w:firstLineChars="200" w:firstLine="560"/>
        <w:rPr>
          <w:rFonts w:hint="eastAsia"/>
        </w:rPr>
      </w:pPr>
      <w:r>
        <w:rPr>
          <w:rFonts w:hint="eastAsia"/>
        </w:rPr>
        <w:t>2、选择近似品种的理由</w:t>
      </w:r>
    </w:p>
    <w:p w:rsidR="0028243A" w:rsidRDefault="00DE059D" w:rsidP="001B03BC">
      <w:pPr>
        <w:spacing w:line="440" w:lineRule="exact"/>
        <w:ind w:firstLineChars="200" w:firstLine="560"/>
        <w:rPr>
          <w:rFonts w:hint="eastAsia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F336B" w:rsidRPr="000627F5" w:rsidRDefault="00CF336B" w:rsidP="00925391">
      <w:pPr>
        <w:spacing w:line="440" w:lineRule="exact"/>
        <w:outlineLvl w:val="0"/>
        <w:rPr>
          <w:rFonts w:hint="eastAsia"/>
        </w:rPr>
      </w:pPr>
      <w:r>
        <w:rPr>
          <w:rFonts w:hint="eastAsia"/>
        </w:rPr>
        <w:t>三</w:t>
      </w:r>
      <w:r w:rsidRPr="000627F5">
        <w:rPr>
          <w:rFonts w:hint="eastAsia"/>
        </w:rPr>
        <w:t>、</w:t>
      </w:r>
      <w:r w:rsidR="00DA526C">
        <w:rPr>
          <w:rFonts w:hint="eastAsia"/>
          <w:bCs/>
          <w:color w:val="000000"/>
        </w:rPr>
        <w:t>申请品种</w:t>
      </w:r>
      <w:r>
        <w:rPr>
          <w:rFonts w:hint="eastAsia"/>
          <w:bCs/>
          <w:color w:val="000000"/>
        </w:rPr>
        <w:t>新颖性</w:t>
      </w:r>
      <w:r w:rsidRPr="000627F5">
        <w:rPr>
          <w:rFonts w:hint="eastAsia"/>
          <w:bCs/>
          <w:color w:val="000000"/>
        </w:rPr>
        <w:t>的说明</w:t>
      </w:r>
    </w:p>
    <w:bookmarkStart w:id="2" w:name="SaleStatus"/>
    <w:p w:rsidR="00CF336B" w:rsidRDefault="00CF336B" w:rsidP="001B03BC">
      <w:pPr>
        <w:spacing w:line="440" w:lineRule="exact"/>
        <w:ind w:firstLineChars="200" w:firstLine="560"/>
        <w:rPr>
          <w:rFonts w:hint="eastAsia"/>
        </w:rPr>
      </w:pPr>
      <w:r>
        <w:fldChar w:fldCharType="begin">
          <w:ffData>
            <w:name w:val="SaleStatu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FE39BE" w:rsidRDefault="00CF336B" w:rsidP="00925391">
      <w:pPr>
        <w:spacing w:line="440" w:lineRule="exact"/>
        <w:rPr>
          <w:rFonts w:hint="eastAsia"/>
          <w:bCs/>
          <w:color w:val="000000"/>
        </w:rPr>
      </w:pPr>
      <w:r>
        <w:rPr>
          <w:rFonts w:hint="eastAsia"/>
        </w:rPr>
        <w:t>四</w:t>
      </w:r>
      <w:r w:rsidR="004F612F">
        <w:rPr>
          <w:rFonts w:hint="eastAsia"/>
        </w:rPr>
        <w:t>、</w:t>
      </w:r>
      <w:r w:rsidR="004F612F">
        <w:rPr>
          <w:rFonts w:hint="eastAsia"/>
          <w:bCs/>
          <w:color w:val="000000"/>
        </w:rPr>
        <w:t>申请品种特异性</w:t>
      </w:r>
      <w:r w:rsidR="00A70D43">
        <w:rPr>
          <w:rFonts w:hint="eastAsia"/>
          <w:bCs/>
          <w:color w:val="000000"/>
        </w:rPr>
        <w:t>、一致性和稳定性</w:t>
      </w:r>
      <w:r w:rsidR="004F612F">
        <w:rPr>
          <w:rFonts w:hint="eastAsia"/>
          <w:bCs/>
          <w:color w:val="000000"/>
        </w:rPr>
        <w:t>的说明</w:t>
      </w:r>
    </w:p>
    <w:p w:rsidR="00A70D43" w:rsidRDefault="00A70D43" w:rsidP="001B03BC">
      <w:pPr>
        <w:spacing w:line="440" w:lineRule="exact"/>
        <w:ind w:firstLineChars="200" w:firstLine="560"/>
        <w:rPr>
          <w:rFonts w:hint="eastAsia"/>
          <w:color w:val="000000"/>
        </w:rPr>
      </w:pPr>
      <w:r w:rsidRPr="00DD682E">
        <w:rPr>
          <w:rFonts w:hint="eastAsia"/>
        </w:rPr>
        <w:t>1、</w:t>
      </w:r>
      <w:r>
        <w:rPr>
          <w:rFonts w:hint="eastAsia"/>
          <w:color w:val="000000"/>
        </w:rPr>
        <w:t>特异性</w:t>
      </w:r>
      <w:r w:rsidR="00323A1C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说明</w:t>
      </w:r>
    </w:p>
    <w:p w:rsidR="00A70D43" w:rsidRPr="00781831" w:rsidRDefault="00A70D43" w:rsidP="001B03BC">
      <w:pPr>
        <w:spacing w:line="440" w:lineRule="exact"/>
        <w:ind w:firstLineChars="200" w:firstLine="560"/>
        <w:rPr>
          <w:rFonts w:hint="eastAsia"/>
        </w:rPr>
      </w:pPr>
      <w:r>
        <w:fldChar w:fldCharType="begin">
          <w:ffData>
            <w:name w:val="SaleStatu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70D43" w:rsidRDefault="00A70D43" w:rsidP="001B03BC">
      <w:pPr>
        <w:spacing w:line="440" w:lineRule="exact"/>
        <w:ind w:firstLineChars="200" w:firstLine="560"/>
        <w:rPr>
          <w:rFonts w:hint="eastAsia"/>
          <w:color w:val="000000"/>
        </w:rPr>
      </w:pPr>
      <w:r>
        <w:rPr>
          <w:rFonts w:hint="eastAsia"/>
          <w:color w:val="000000"/>
        </w:rPr>
        <w:t>2、一致性</w:t>
      </w:r>
      <w:r w:rsidR="00323A1C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说明</w:t>
      </w:r>
    </w:p>
    <w:p w:rsidR="00A70D43" w:rsidRPr="00781831" w:rsidRDefault="00A70D43" w:rsidP="001B03BC">
      <w:pPr>
        <w:spacing w:line="440" w:lineRule="exact"/>
        <w:ind w:firstLineChars="200" w:firstLine="560"/>
        <w:rPr>
          <w:rFonts w:hint="eastAsia"/>
        </w:rPr>
      </w:pPr>
      <w:r>
        <w:fldChar w:fldCharType="begin">
          <w:ffData>
            <w:name w:val="SaleStatu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70D43" w:rsidRDefault="00A70D43" w:rsidP="001B03BC">
      <w:pPr>
        <w:spacing w:line="440" w:lineRule="exact"/>
        <w:ind w:firstLineChars="200" w:firstLine="560"/>
        <w:rPr>
          <w:rFonts w:hint="eastAsia"/>
          <w:color w:val="000000"/>
        </w:rPr>
      </w:pPr>
      <w:r>
        <w:rPr>
          <w:rFonts w:hint="eastAsia"/>
          <w:color w:val="000000"/>
        </w:rPr>
        <w:t>3、稳定性</w:t>
      </w:r>
      <w:r w:rsidR="00323A1C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说明</w:t>
      </w:r>
    </w:p>
    <w:p w:rsidR="00A70D43" w:rsidRDefault="00A70D43" w:rsidP="001B03BC">
      <w:pPr>
        <w:spacing w:line="440" w:lineRule="exact"/>
        <w:ind w:firstLineChars="200" w:firstLine="560"/>
        <w:rPr>
          <w:rFonts w:hint="eastAsia"/>
          <w:bCs/>
          <w:color w:val="000000"/>
        </w:rPr>
      </w:pPr>
      <w:r>
        <w:fldChar w:fldCharType="begin">
          <w:ffData>
            <w:name w:val="SaleStatus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F612F" w:rsidRDefault="00CF336B" w:rsidP="00925391">
      <w:pPr>
        <w:spacing w:line="440" w:lineRule="exact"/>
        <w:rPr>
          <w:rFonts w:hint="eastAsia"/>
        </w:rPr>
      </w:pPr>
      <w:r>
        <w:rPr>
          <w:rFonts w:hint="eastAsia"/>
        </w:rPr>
        <w:t>五</w:t>
      </w:r>
      <w:r w:rsidR="004F612F">
        <w:rPr>
          <w:rFonts w:hint="eastAsia"/>
        </w:rPr>
        <w:t>、</w:t>
      </w:r>
      <w:r w:rsidR="004F612F">
        <w:rPr>
          <w:rFonts w:hint="eastAsia"/>
          <w:color w:val="000000"/>
        </w:rPr>
        <w:t>适于生长的区域或环境以及栽培技术的说明</w:t>
      </w:r>
    </w:p>
    <w:p w:rsidR="004F612F" w:rsidRDefault="004F612F" w:rsidP="001B03BC">
      <w:pPr>
        <w:spacing w:line="440" w:lineRule="exact"/>
        <w:ind w:firstLineChars="200" w:firstLine="560"/>
        <w:rPr>
          <w:rFonts w:hint="eastAsia"/>
          <w:color w:val="000000"/>
        </w:rPr>
      </w:pPr>
      <w:r>
        <w:rPr>
          <w:rFonts w:hint="eastAsia"/>
        </w:rPr>
        <w:t>1、</w:t>
      </w:r>
      <w:r w:rsidR="002B4E7E">
        <w:rPr>
          <w:rFonts w:hint="eastAsia"/>
          <w:color w:val="000000"/>
        </w:rPr>
        <w:t>适于生长的区域或环境</w:t>
      </w:r>
    </w:p>
    <w:p w:rsidR="004F612F" w:rsidRDefault="004F612F" w:rsidP="001B03BC">
      <w:pPr>
        <w:spacing w:line="440" w:lineRule="exact"/>
        <w:ind w:firstLineChars="200" w:firstLine="560"/>
        <w:rPr>
          <w:rFonts w:hint="eastAsia"/>
        </w:rPr>
      </w:pPr>
      <w:r>
        <w:fldChar w:fldCharType="begin">
          <w:ffData>
            <w:name w:val="txtField11"/>
            <w:enabled/>
            <w:calcOnExit w:val="0"/>
            <w:textInput/>
          </w:ffData>
        </w:fldChar>
      </w:r>
      <w:bookmarkStart w:id="3" w:name="txtField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4F612F" w:rsidRDefault="004F612F" w:rsidP="001B03BC">
      <w:pPr>
        <w:spacing w:line="440" w:lineRule="exact"/>
        <w:ind w:firstLineChars="200" w:firstLine="560"/>
        <w:rPr>
          <w:rFonts w:hint="eastAsia"/>
          <w:color w:val="000000"/>
        </w:rPr>
      </w:pPr>
      <w:r>
        <w:rPr>
          <w:rFonts w:hint="eastAsia"/>
        </w:rPr>
        <w:t>2、</w:t>
      </w:r>
      <w:r w:rsidR="002B4E7E">
        <w:rPr>
          <w:rFonts w:hint="eastAsia"/>
          <w:color w:val="000000"/>
        </w:rPr>
        <w:t>栽培技术说明</w:t>
      </w:r>
    </w:p>
    <w:p w:rsidR="00CF336B" w:rsidRPr="00851DE9" w:rsidRDefault="004F612F" w:rsidP="001B03BC">
      <w:pPr>
        <w:spacing w:line="440" w:lineRule="exact"/>
        <w:ind w:firstLineChars="200" w:firstLine="560"/>
        <w:rPr>
          <w:rFonts w:hint="eastAsia"/>
        </w:rPr>
      </w:pPr>
      <w:r>
        <w:fldChar w:fldCharType="begin">
          <w:ffData>
            <w:name w:val="txtField12"/>
            <w:enabled/>
            <w:calcOnExit w:val="0"/>
            <w:textInput/>
          </w:ffData>
        </w:fldChar>
      </w:r>
      <w:bookmarkStart w:id="4" w:name="txtField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C45D70" w:rsidRDefault="00CF336B" w:rsidP="00B843CC">
      <w:pPr>
        <w:spacing w:line="440" w:lineRule="exact"/>
        <w:rPr>
          <w:rFonts w:hint="eastAsia"/>
          <w:color w:val="000000"/>
        </w:rPr>
      </w:pPr>
      <w:r w:rsidRPr="000963FB">
        <w:rPr>
          <w:rFonts w:hint="eastAsia"/>
          <w:color w:val="000000"/>
        </w:rPr>
        <w:t>六、</w:t>
      </w:r>
      <w:r w:rsidR="003D5115" w:rsidRPr="000963FB">
        <w:rPr>
          <w:rFonts w:hint="eastAsia"/>
          <w:color w:val="000000"/>
        </w:rPr>
        <w:t>申请品种与近似品种的性状对比</w:t>
      </w:r>
    </w:p>
    <w:p w:rsidR="00B74135" w:rsidRPr="000963FB" w:rsidRDefault="002E3AC0" w:rsidP="002E3AC0">
      <w:pPr>
        <w:tabs>
          <w:tab w:val="left" w:pos="567"/>
        </w:tabs>
        <w:spacing w:line="440" w:lineRule="exact"/>
        <w:rPr>
          <w:rFonts w:hint="eastAsia"/>
          <w:color w:val="000000"/>
        </w:rPr>
      </w:pPr>
      <w:r>
        <w:rPr>
          <w:rFonts w:hint="eastAsia"/>
        </w:rPr>
        <w:lastRenderedPageBreak/>
        <w:t xml:space="preserve">    </w:t>
      </w:r>
      <w:r w:rsidR="00B74135">
        <w:fldChar w:fldCharType="begin">
          <w:ffData>
            <w:name w:val="txtField12"/>
            <w:enabled/>
            <w:calcOnExit w:val="0"/>
            <w:textInput/>
          </w:ffData>
        </w:fldChar>
      </w:r>
      <w:r w:rsidR="00B74135">
        <w:instrText xml:space="preserve"> FORMTEXT </w:instrText>
      </w:r>
      <w:r w:rsidR="00B74135">
        <w:fldChar w:fldCharType="separate"/>
      </w:r>
      <w:r w:rsidR="00B74135">
        <w:rPr>
          <w:noProof/>
        </w:rPr>
        <w:t> </w:t>
      </w:r>
      <w:r w:rsidR="00B74135">
        <w:rPr>
          <w:noProof/>
        </w:rPr>
        <w:t> </w:t>
      </w:r>
      <w:r w:rsidR="00B74135">
        <w:rPr>
          <w:noProof/>
        </w:rPr>
        <w:t> </w:t>
      </w:r>
      <w:r w:rsidR="00B74135">
        <w:rPr>
          <w:noProof/>
        </w:rPr>
        <w:t> </w:t>
      </w:r>
      <w:r w:rsidR="00B74135">
        <w:rPr>
          <w:noProof/>
        </w:rPr>
        <w:t> </w:t>
      </w:r>
      <w:r w:rsidR="00B74135">
        <w:fldChar w:fldCharType="end"/>
      </w:r>
    </w:p>
    <w:p w:rsidR="00E41114" w:rsidRDefault="004F612F" w:rsidP="00E41114">
      <w:pPr>
        <w:jc w:val="center"/>
        <w:rPr>
          <w:rFonts w:ascii="黑体" w:eastAsia="黑体" w:hint="eastAsia"/>
          <w:sz w:val="32"/>
          <w:szCs w:val="32"/>
        </w:rPr>
      </w:pPr>
      <w:r>
        <w:br w:type="page"/>
      </w:r>
      <w:r w:rsidR="00E41114" w:rsidRPr="00313984">
        <w:rPr>
          <w:rFonts w:ascii="黑体" w:eastAsia="黑体" w:hint="eastAsia"/>
          <w:sz w:val="32"/>
          <w:szCs w:val="32"/>
        </w:rPr>
        <w:lastRenderedPageBreak/>
        <w:t>填  写  注</w:t>
      </w:r>
      <w:r w:rsidR="00E41114" w:rsidRPr="00313984">
        <w:rPr>
          <w:rFonts w:ascii="黑体" w:eastAsia="黑体"/>
          <w:sz w:val="32"/>
          <w:szCs w:val="32"/>
        </w:rPr>
        <w:t xml:space="preserve">  </w:t>
      </w:r>
      <w:r w:rsidR="00E41114" w:rsidRPr="00313984">
        <w:rPr>
          <w:rFonts w:ascii="黑体" w:eastAsia="黑体" w:hint="eastAsia"/>
          <w:sz w:val="32"/>
          <w:szCs w:val="32"/>
        </w:rPr>
        <w:t>意</w:t>
      </w:r>
      <w:r w:rsidR="00E41114" w:rsidRPr="00313984">
        <w:rPr>
          <w:rFonts w:ascii="黑体" w:eastAsia="黑体"/>
          <w:sz w:val="32"/>
          <w:szCs w:val="32"/>
        </w:rPr>
        <w:t xml:space="preserve">  </w:t>
      </w:r>
      <w:r w:rsidR="00E41114" w:rsidRPr="00313984">
        <w:rPr>
          <w:rFonts w:ascii="黑体" w:eastAsia="黑体" w:hint="eastAsia"/>
          <w:sz w:val="32"/>
          <w:szCs w:val="32"/>
        </w:rPr>
        <w:t>事</w:t>
      </w:r>
      <w:r w:rsidR="00E41114" w:rsidRPr="00313984">
        <w:rPr>
          <w:rFonts w:ascii="黑体" w:eastAsia="黑体"/>
          <w:sz w:val="32"/>
          <w:szCs w:val="32"/>
        </w:rPr>
        <w:t xml:space="preserve">  </w:t>
      </w:r>
      <w:r w:rsidR="00E41114" w:rsidRPr="00313984">
        <w:rPr>
          <w:rFonts w:ascii="黑体" w:eastAsia="黑体" w:hint="eastAsia"/>
          <w:sz w:val="32"/>
          <w:szCs w:val="32"/>
        </w:rPr>
        <w:t>项</w:t>
      </w:r>
    </w:p>
    <w:p w:rsidR="00E41114" w:rsidRPr="00313984" w:rsidRDefault="00E41114" w:rsidP="00E41114">
      <w:pPr>
        <w:jc w:val="center"/>
      </w:pPr>
    </w:p>
    <w:p w:rsidR="00E41114" w:rsidRDefault="00E41114" w:rsidP="00E41114">
      <w:pPr>
        <w:spacing w:line="520" w:lineRule="exact"/>
        <w:ind w:firstLineChars="200" w:firstLine="560"/>
        <w:rPr>
          <w:rFonts w:hint="eastAsia"/>
          <w:color w:val="000000"/>
        </w:rPr>
      </w:pPr>
      <w:r>
        <w:rPr>
          <w:rFonts w:hint="eastAsia"/>
          <w:color w:val="000000"/>
        </w:rPr>
        <w:t>一、说明书可从农业部植物新品种保护办公室网站www.cnpvp.cn下载。</w:t>
      </w:r>
    </w:p>
    <w:p w:rsidR="00E41114" w:rsidRDefault="00E41114" w:rsidP="00E41114">
      <w:pPr>
        <w:spacing w:line="520" w:lineRule="exact"/>
        <w:ind w:left="560"/>
        <w:rPr>
          <w:rFonts w:hint="eastAsia"/>
        </w:rPr>
      </w:pPr>
      <w:r>
        <w:rPr>
          <w:rFonts w:hint="eastAsia"/>
          <w:color w:val="000000"/>
        </w:rPr>
        <w:t>二、</w:t>
      </w:r>
      <w:r w:rsidRPr="00313984">
        <w:rPr>
          <w:rFonts w:hint="eastAsia"/>
          <w:color w:val="000000"/>
        </w:rPr>
        <w:t>申请品种的暂定名称</w:t>
      </w:r>
      <w:r w:rsidRPr="00313984">
        <w:rPr>
          <w:rFonts w:hint="eastAsia"/>
        </w:rPr>
        <w:t>应当与请求书的名称一致</w:t>
      </w:r>
      <w:r>
        <w:rPr>
          <w:rFonts w:hint="eastAsia"/>
        </w:rPr>
        <w:t>。</w:t>
      </w:r>
    </w:p>
    <w:p w:rsidR="00E41114" w:rsidRDefault="00E41114" w:rsidP="00E41114">
      <w:pPr>
        <w:spacing w:line="520" w:lineRule="exact"/>
        <w:ind w:firstLineChars="200" w:firstLine="560"/>
        <w:rPr>
          <w:rFonts w:hint="eastAsia"/>
          <w:color w:val="000000"/>
        </w:rPr>
      </w:pPr>
      <w:r>
        <w:rPr>
          <w:rFonts w:hint="eastAsia"/>
          <w:color w:val="000000"/>
        </w:rPr>
        <w:t>三、育种来源和选育过程应尽量详细，包括：育种起止时间和地点、育种方法、选育世代等信息，所用亲本及其来源应追溯到公知公用。</w:t>
      </w:r>
    </w:p>
    <w:p w:rsidR="00E41114" w:rsidRDefault="00E41114" w:rsidP="00E41114">
      <w:pPr>
        <w:spacing w:line="520" w:lineRule="exact"/>
        <w:ind w:firstLineChars="200" w:firstLine="560"/>
        <w:rPr>
          <w:rFonts w:hint="eastAsia"/>
          <w:color w:val="000000"/>
        </w:rPr>
      </w:pPr>
      <w:r>
        <w:rPr>
          <w:rFonts w:hint="eastAsia"/>
        </w:rPr>
        <w:t>四、</w:t>
      </w:r>
      <w:r>
        <w:rPr>
          <w:rFonts w:hint="eastAsia"/>
          <w:color w:val="000000"/>
        </w:rPr>
        <w:t>申请品种新颖性</w:t>
      </w:r>
      <w:r w:rsidR="00C65D17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说明</w:t>
      </w:r>
      <w:r w:rsidR="00D3353A">
        <w:rPr>
          <w:rFonts w:hint="eastAsia"/>
          <w:color w:val="000000"/>
        </w:rPr>
        <w:t>：申请品种如有销售，</w:t>
      </w:r>
      <w:r>
        <w:rPr>
          <w:rFonts w:hint="eastAsia"/>
          <w:color w:val="000000"/>
        </w:rPr>
        <w:t>应</w:t>
      </w:r>
      <w:r w:rsidR="00D3353A">
        <w:rPr>
          <w:rFonts w:hint="eastAsia"/>
          <w:color w:val="000000"/>
        </w:rPr>
        <w:t>分别</w:t>
      </w:r>
      <w:r>
        <w:rPr>
          <w:rFonts w:hint="eastAsia"/>
          <w:color w:val="000000"/>
        </w:rPr>
        <w:t>填写申请品种在我国境内</w:t>
      </w:r>
      <w:r w:rsidR="00D3353A">
        <w:rPr>
          <w:rFonts w:hint="eastAsia"/>
          <w:color w:val="000000"/>
        </w:rPr>
        <w:t>、境外</w:t>
      </w:r>
      <w:r>
        <w:rPr>
          <w:rFonts w:hint="eastAsia"/>
          <w:color w:val="000000"/>
        </w:rPr>
        <w:t>首次销售的时间和地点。</w:t>
      </w:r>
    </w:p>
    <w:p w:rsidR="00E41114" w:rsidRPr="00C8002C" w:rsidRDefault="00E41114" w:rsidP="00E41114">
      <w:pPr>
        <w:spacing w:line="520" w:lineRule="exact"/>
        <w:ind w:firstLineChars="200" w:firstLine="560"/>
        <w:rPr>
          <w:rFonts w:hint="eastAsia"/>
          <w:color w:val="000000"/>
        </w:rPr>
      </w:pPr>
      <w:r>
        <w:rPr>
          <w:rFonts w:hint="eastAsia"/>
        </w:rPr>
        <w:t>五、</w:t>
      </w:r>
      <w:r>
        <w:rPr>
          <w:rFonts w:hint="eastAsia"/>
          <w:color w:val="000000"/>
        </w:rPr>
        <w:t>栽培技术说明中，需要</w:t>
      </w:r>
      <w:r>
        <w:rPr>
          <w:rFonts w:hint="eastAsia"/>
        </w:rPr>
        <w:t>特殊</w:t>
      </w:r>
      <w:r>
        <w:rPr>
          <w:rFonts w:hint="eastAsia"/>
          <w:color w:val="000000"/>
        </w:rPr>
        <w:t>环境条件和栽培技术的，应详细阐述。</w:t>
      </w:r>
    </w:p>
    <w:p w:rsidR="00E41114" w:rsidRDefault="00E41114" w:rsidP="00E41114">
      <w:pPr>
        <w:spacing w:line="520" w:lineRule="exact"/>
        <w:ind w:firstLineChars="200" w:firstLine="560"/>
        <w:rPr>
          <w:rFonts w:hint="eastAsia"/>
        </w:rPr>
      </w:pPr>
      <w:r>
        <w:rPr>
          <w:rFonts w:hint="eastAsia"/>
        </w:rPr>
        <w:t>六、</w:t>
      </w:r>
      <w:r w:rsidRPr="00313984">
        <w:rPr>
          <w:rFonts w:hint="eastAsia"/>
        </w:rPr>
        <w:t>申请</w:t>
      </w:r>
      <w:r>
        <w:rPr>
          <w:rFonts w:hint="eastAsia"/>
          <w:bCs/>
          <w:color w:val="000000"/>
        </w:rPr>
        <w:t>品种的性状对比</w:t>
      </w:r>
      <w:r w:rsidRPr="00313984">
        <w:rPr>
          <w:rFonts w:hint="eastAsia"/>
          <w:bCs/>
          <w:color w:val="000000"/>
        </w:rPr>
        <w:t>：</w:t>
      </w:r>
      <w:r w:rsidRPr="00313984">
        <w:rPr>
          <w:rFonts w:hint="eastAsia"/>
        </w:rPr>
        <w:t>申请品种所属的属或种已有测试指南的，按照相应植物属种的技术问卷填写；没有测</w:t>
      </w:r>
      <w:r>
        <w:rPr>
          <w:rFonts w:hint="eastAsia"/>
        </w:rPr>
        <w:t>试指南的，提供申请品种和近似品种的相应植物学性状和农艺性状对比。</w:t>
      </w:r>
    </w:p>
    <w:p w:rsidR="00E41114" w:rsidRPr="008F331D" w:rsidRDefault="00E41114" w:rsidP="00E41114">
      <w:pPr>
        <w:spacing w:line="520" w:lineRule="exact"/>
        <w:ind w:firstLineChars="200" w:firstLine="560"/>
        <w:rPr>
          <w:rFonts w:hint="eastAsia"/>
        </w:rPr>
      </w:pPr>
      <w:r>
        <w:rPr>
          <w:rFonts w:hint="eastAsia"/>
        </w:rPr>
        <w:t>七、申请时提交官方DUS测试报告的，可省略申请品种的性状对比内容。</w:t>
      </w:r>
    </w:p>
    <w:p w:rsidR="00E41114" w:rsidRDefault="00E41114" w:rsidP="00E41114">
      <w:pPr>
        <w:spacing w:line="520" w:lineRule="exact"/>
        <w:ind w:firstLineChars="200" w:firstLine="560"/>
        <w:rPr>
          <w:rFonts w:hint="eastAsia"/>
          <w:szCs w:val="21"/>
        </w:rPr>
      </w:pPr>
      <w:r>
        <w:rPr>
          <w:rFonts w:hint="eastAsia"/>
        </w:rPr>
        <w:t>八、</w:t>
      </w:r>
      <w:r w:rsidRPr="00313984">
        <w:rPr>
          <w:rFonts w:hint="eastAsia"/>
        </w:rPr>
        <w:t>纸张大小为</w:t>
      </w:r>
      <w:r w:rsidRPr="00606A32">
        <w:rPr>
          <w:rFonts w:hint="eastAsia"/>
        </w:rPr>
        <w:t>A4（210 mm×</w:t>
      </w:r>
      <w:smartTag w:uri="urn:schemas-microsoft-com:office:smarttags" w:element="chmetcnv">
        <w:smartTagPr>
          <w:attr w:name="UnitName" w:val="m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 w:rsidRPr="00606A32">
          <w:rPr>
            <w:rFonts w:hint="eastAsia"/>
          </w:rPr>
          <w:t>297mm</w:t>
        </w:r>
      </w:smartTag>
      <w:r w:rsidRPr="00606A32">
        <w:rPr>
          <w:rFonts w:hint="eastAsia"/>
        </w:rPr>
        <w:t>）</w:t>
      </w:r>
      <w:r>
        <w:rPr>
          <w:rFonts w:hint="eastAsia"/>
        </w:rPr>
        <w:t>，</w:t>
      </w:r>
      <w:r w:rsidRPr="00313984">
        <w:rPr>
          <w:rFonts w:hint="eastAsia"/>
        </w:rPr>
        <w:t>只限单面使用</w:t>
      </w:r>
      <w:r>
        <w:rPr>
          <w:rFonts w:hint="eastAsia"/>
        </w:rPr>
        <w:t>，</w:t>
      </w:r>
      <w:r w:rsidRPr="00313984">
        <w:rPr>
          <w:rFonts w:hint="eastAsia"/>
        </w:rPr>
        <w:t>重量不低于</w:t>
      </w:r>
      <w:smartTag w:uri="urn:schemas-microsoft-com:office:smarttags" w:element="chmetcnv">
        <w:smartTagPr>
          <w:attr w:name="UnitName" w:val="g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 w:rsidRPr="00606A32">
          <w:rPr>
            <w:rFonts w:hint="eastAsia"/>
          </w:rPr>
          <w:t>70g</w:t>
        </w:r>
      </w:smartTag>
      <w:r w:rsidRPr="00606A32">
        <w:rPr>
          <w:rFonts w:hint="eastAsia"/>
        </w:rPr>
        <w:t>/m</w:t>
      </w:r>
      <w:r w:rsidRPr="00606A32"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:rsidR="00E41114" w:rsidRPr="00313984" w:rsidRDefault="00E41114" w:rsidP="00E41114">
      <w:pPr>
        <w:spacing w:line="520" w:lineRule="exact"/>
        <w:ind w:firstLineChars="200" w:firstLine="560"/>
        <w:rPr>
          <w:rFonts w:hint="eastAsia"/>
        </w:rPr>
      </w:pPr>
      <w:r>
        <w:rPr>
          <w:rFonts w:hint="eastAsia"/>
        </w:rPr>
        <w:t>九、</w:t>
      </w:r>
      <w:r>
        <w:rPr>
          <w:rFonts w:hint="eastAsia"/>
          <w:color w:val="000000"/>
        </w:rPr>
        <w:t>说明书</w:t>
      </w:r>
      <w:r w:rsidRPr="0099515F">
        <w:rPr>
          <w:color w:val="000000"/>
        </w:rPr>
        <w:t>应使用</w:t>
      </w:r>
      <w:r w:rsidRPr="0099515F">
        <w:rPr>
          <w:rFonts w:hint="eastAsia"/>
          <w:color w:val="000000"/>
        </w:rPr>
        <w:t>国家公布的</w:t>
      </w:r>
      <w:r w:rsidRPr="0099515F">
        <w:rPr>
          <w:color w:val="000000"/>
        </w:rPr>
        <w:t>中文</w:t>
      </w:r>
      <w:r w:rsidRPr="0099515F">
        <w:rPr>
          <w:rFonts w:hint="eastAsia"/>
          <w:color w:val="000000"/>
        </w:rPr>
        <w:t>简化汉字</w:t>
      </w:r>
      <w:r w:rsidRPr="0099515F">
        <w:rPr>
          <w:color w:val="000000"/>
        </w:rPr>
        <w:t>填写</w:t>
      </w:r>
      <w:r>
        <w:rPr>
          <w:rFonts w:hint="eastAsia"/>
          <w:color w:val="000000"/>
        </w:rPr>
        <w:t>，</w:t>
      </w:r>
      <w:r>
        <w:rPr>
          <w:rFonts w:hint="eastAsia"/>
        </w:rPr>
        <w:t>应当打字</w:t>
      </w:r>
      <w:r w:rsidRPr="00313984">
        <w:rPr>
          <w:rFonts w:hint="eastAsia"/>
        </w:rPr>
        <w:t>或者印刷，</w:t>
      </w:r>
      <w:r w:rsidR="00C95DEB">
        <w:rPr>
          <w:rFonts w:hint="eastAsia"/>
          <w:szCs w:val="21"/>
        </w:rPr>
        <w:t>文字颜色为</w:t>
      </w:r>
      <w:r w:rsidR="00C95DEB" w:rsidRPr="0003629F">
        <w:rPr>
          <w:szCs w:val="21"/>
        </w:rPr>
        <w:t>黑色</w:t>
      </w:r>
      <w:r w:rsidR="00C95DEB">
        <w:rPr>
          <w:rFonts w:hint="eastAsia"/>
          <w:szCs w:val="21"/>
        </w:rPr>
        <w:t>，字迹</w:t>
      </w:r>
      <w:r w:rsidR="00C95DEB" w:rsidRPr="0003629F">
        <w:rPr>
          <w:szCs w:val="21"/>
        </w:rPr>
        <w:t>整齐清晰</w:t>
      </w:r>
      <w:r>
        <w:rPr>
          <w:rFonts w:hint="eastAsia"/>
        </w:rPr>
        <w:t>。</w:t>
      </w:r>
    </w:p>
    <w:p w:rsidR="00925391" w:rsidRPr="00E41114" w:rsidRDefault="00E41114" w:rsidP="00E41114">
      <w:pPr>
        <w:spacing w:line="520" w:lineRule="exact"/>
        <w:ind w:firstLineChars="200" w:firstLine="560"/>
      </w:pPr>
      <w:r>
        <w:rPr>
          <w:rFonts w:hint="eastAsia"/>
        </w:rPr>
        <w:t>十、</w:t>
      </w:r>
      <w:r w:rsidRPr="00313984">
        <w:rPr>
          <w:rFonts w:hint="eastAsia"/>
        </w:rPr>
        <w:t>提交时一式两份，不得折叠</w:t>
      </w:r>
      <w:r>
        <w:rPr>
          <w:rFonts w:hint="eastAsia"/>
        </w:rPr>
        <w:t>。</w:t>
      </w:r>
    </w:p>
    <w:sectPr w:rsidR="00925391" w:rsidRPr="00E41114">
      <w:footerReference w:type="default" r:id="rId9"/>
      <w:pgSz w:w="11906" w:h="16838"/>
      <w:pgMar w:top="1418" w:right="851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35" w:rsidRDefault="007E0635">
      <w:r>
        <w:separator/>
      </w:r>
    </w:p>
  </w:endnote>
  <w:endnote w:type="continuationSeparator" w:id="0">
    <w:p w:rsidR="007E0635" w:rsidRDefault="007E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Arial Unicode MS"/>
    <w:charset w:val="86"/>
    <w:family w:val="modern"/>
    <w:pitch w:val="fixed"/>
    <w:sig w:usb0="00000000" w:usb1="880F3C78" w:usb2="0000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01" w:rsidRPr="00733D46" w:rsidRDefault="00356B20">
    <w:pPr>
      <w:pStyle w:val="a3"/>
      <w:rPr>
        <w:rFonts w:hint="eastAsia"/>
        <w:color w:val="000000"/>
      </w:rPr>
    </w:pPr>
    <w:r w:rsidRPr="00733D46">
      <w:rPr>
        <w:rFonts w:hint="eastAsia"/>
        <w:color w:val="000000"/>
        <w:sz w:val="21"/>
      </w:rPr>
      <w:t>150502</w:t>
    </w:r>
    <w:r w:rsidR="00736701" w:rsidRPr="00733D46">
      <w:rPr>
        <w:rFonts w:hint="eastAsia"/>
        <w:color w:val="000000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35" w:rsidRDefault="007E0635">
      <w:r>
        <w:separator/>
      </w:r>
    </w:p>
  </w:footnote>
  <w:footnote w:type="continuationSeparator" w:id="0">
    <w:p w:rsidR="007E0635" w:rsidRDefault="007E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7B84"/>
    <w:multiLevelType w:val="hybridMultilevel"/>
    <w:tmpl w:val="92EE5212"/>
    <w:lvl w:ilvl="0" w:tplc="DD80010C">
      <w:start w:val="1"/>
      <w:numFmt w:val="japaneseCounting"/>
      <w:lvlText w:val="%1、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cumentProtection w:edit="forms" w:formatting="1" w:enforcement="1" w:cryptProviderType="rsaFull" w:cryptAlgorithmClass="hash" w:cryptAlgorithmType="typeAny" w:cryptAlgorithmSid="4" w:cryptSpinCount="100000" w:hash="XAyMFs0eLEndPOr9BbMo5O8ZowA=" w:salt="a9yPAghIMxwwX01f+NszY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2F"/>
    <w:rsid w:val="000337C1"/>
    <w:rsid w:val="00042765"/>
    <w:rsid w:val="00066AA4"/>
    <w:rsid w:val="00071AB8"/>
    <w:rsid w:val="000939DE"/>
    <w:rsid w:val="000963FB"/>
    <w:rsid w:val="00096621"/>
    <w:rsid w:val="000A4CA6"/>
    <w:rsid w:val="000A7BD1"/>
    <w:rsid w:val="000B1D0C"/>
    <w:rsid w:val="000B20E7"/>
    <w:rsid w:val="000B2C21"/>
    <w:rsid w:val="000B56F3"/>
    <w:rsid w:val="000B683D"/>
    <w:rsid w:val="000E045D"/>
    <w:rsid w:val="000E1946"/>
    <w:rsid w:val="000F258E"/>
    <w:rsid w:val="000F259F"/>
    <w:rsid w:val="000F7FCD"/>
    <w:rsid w:val="00104F52"/>
    <w:rsid w:val="00106DDD"/>
    <w:rsid w:val="001126DF"/>
    <w:rsid w:val="001206DC"/>
    <w:rsid w:val="00132A3C"/>
    <w:rsid w:val="00134211"/>
    <w:rsid w:val="00141B89"/>
    <w:rsid w:val="0018678C"/>
    <w:rsid w:val="00194466"/>
    <w:rsid w:val="00194C9E"/>
    <w:rsid w:val="001A3259"/>
    <w:rsid w:val="001A64EC"/>
    <w:rsid w:val="001B03BC"/>
    <w:rsid w:val="001C0E7A"/>
    <w:rsid w:val="001F0761"/>
    <w:rsid w:val="001F5B39"/>
    <w:rsid w:val="001F66E4"/>
    <w:rsid w:val="002255E5"/>
    <w:rsid w:val="00230A84"/>
    <w:rsid w:val="002335E0"/>
    <w:rsid w:val="00247D32"/>
    <w:rsid w:val="002724FA"/>
    <w:rsid w:val="002736CF"/>
    <w:rsid w:val="00274C57"/>
    <w:rsid w:val="002811E6"/>
    <w:rsid w:val="0028243A"/>
    <w:rsid w:val="0029539D"/>
    <w:rsid w:val="002A6902"/>
    <w:rsid w:val="002B441C"/>
    <w:rsid w:val="002B4E7E"/>
    <w:rsid w:val="002B588E"/>
    <w:rsid w:val="002C1FA5"/>
    <w:rsid w:val="002C29E2"/>
    <w:rsid w:val="002D326A"/>
    <w:rsid w:val="002D7757"/>
    <w:rsid w:val="002E115D"/>
    <w:rsid w:val="002E3AC0"/>
    <w:rsid w:val="002F50EF"/>
    <w:rsid w:val="002F7A5C"/>
    <w:rsid w:val="003005ED"/>
    <w:rsid w:val="00301CF5"/>
    <w:rsid w:val="00302A19"/>
    <w:rsid w:val="00313984"/>
    <w:rsid w:val="00323A1C"/>
    <w:rsid w:val="0035269F"/>
    <w:rsid w:val="003531C1"/>
    <w:rsid w:val="00356B20"/>
    <w:rsid w:val="00391BC3"/>
    <w:rsid w:val="003948DA"/>
    <w:rsid w:val="003977EB"/>
    <w:rsid w:val="003B0203"/>
    <w:rsid w:val="003B2D64"/>
    <w:rsid w:val="003D5115"/>
    <w:rsid w:val="003F0F40"/>
    <w:rsid w:val="00410181"/>
    <w:rsid w:val="00410FA1"/>
    <w:rsid w:val="0042557E"/>
    <w:rsid w:val="004377B2"/>
    <w:rsid w:val="004474B3"/>
    <w:rsid w:val="0045525B"/>
    <w:rsid w:val="004645A4"/>
    <w:rsid w:val="00467B16"/>
    <w:rsid w:val="004855F8"/>
    <w:rsid w:val="00490A49"/>
    <w:rsid w:val="0049191B"/>
    <w:rsid w:val="00492213"/>
    <w:rsid w:val="004C1417"/>
    <w:rsid w:val="004C2F48"/>
    <w:rsid w:val="004D6D4D"/>
    <w:rsid w:val="004F612F"/>
    <w:rsid w:val="004F74F2"/>
    <w:rsid w:val="004F7A0C"/>
    <w:rsid w:val="005043E1"/>
    <w:rsid w:val="00505F1C"/>
    <w:rsid w:val="00506BA6"/>
    <w:rsid w:val="0052560F"/>
    <w:rsid w:val="00527BB9"/>
    <w:rsid w:val="0054234A"/>
    <w:rsid w:val="005455C7"/>
    <w:rsid w:val="005665F2"/>
    <w:rsid w:val="0057179A"/>
    <w:rsid w:val="00571B55"/>
    <w:rsid w:val="005D672D"/>
    <w:rsid w:val="005D72D5"/>
    <w:rsid w:val="005F61E2"/>
    <w:rsid w:val="00604240"/>
    <w:rsid w:val="00606A32"/>
    <w:rsid w:val="00614AD0"/>
    <w:rsid w:val="0062066A"/>
    <w:rsid w:val="00627055"/>
    <w:rsid w:val="006307CE"/>
    <w:rsid w:val="00630E15"/>
    <w:rsid w:val="00631C52"/>
    <w:rsid w:val="00644372"/>
    <w:rsid w:val="006456D3"/>
    <w:rsid w:val="00657BC0"/>
    <w:rsid w:val="00680C24"/>
    <w:rsid w:val="006840EA"/>
    <w:rsid w:val="006843C8"/>
    <w:rsid w:val="006940FC"/>
    <w:rsid w:val="006957F0"/>
    <w:rsid w:val="006958B5"/>
    <w:rsid w:val="006A5BF1"/>
    <w:rsid w:val="006B7748"/>
    <w:rsid w:val="006C2C87"/>
    <w:rsid w:val="006C4CDF"/>
    <w:rsid w:val="006D214D"/>
    <w:rsid w:val="006D4471"/>
    <w:rsid w:val="006D462B"/>
    <w:rsid w:val="006E1549"/>
    <w:rsid w:val="006E180B"/>
    <w:rsid w:val="006F5BDD"/>
    <w:rsid w:val="006F5F6C"/>
    <w:rsid w:val="00700054"/>
    <w:rsid w:val="00710676"/>
    <w:rsid w:val="00711F80"/>
    <w:rsid w:val="007128E4"/>
    <w:rsid w:val="00721CA6"/>
    <w:rsid w:val="007248E6"/>
    <w:rsid w:val="00730421"/>
    <w:rsid w:val="00733D46"/>
    <w:rsid w:val="00736701"/>
    <w:rsid w:val="00752224"/>
    <w:rsid w:val="00757D46"/>
    <w:rsid w:val="00781831"/>
    <w:rsid w:val="007C0BFC"/>
    <w:rsid w:val="007E0635"/>
    <w:rsid w:val="007E1545"/>
    <w:rsid w:val="007F1A07"/>
    <w:rsid w:val="007F26DE"/>
    <w:rsid w:val="007F47FF"/>
    <w:rsid w:val="008155B8"/>
    <w:rsid w:val="00851DE9"/>
    <w:rsid w:val="00857157"/>
    <w:rsid w:val="0086296B"/>
    <w:rsid w:val="008764AE"/>
    <w:rsid w:val="00881B38"/>
    <w:rsid w:val="008B20CA"/>
    <w:rsid w:val="008B6C70"/>
    <w:rsid w:val="008C55C6"/>
    <w:rsid w:val="008D1708"/>
    <w:rsid w:val="008D1C44"/>
    <w:rsid w:val="008D3523"/>
    <w:rsid w:val="008D3E91"/>
    <w:rsid w:val="008D56ED"/>
    <w:rsid w:val="008E30A0"/>
    <w:rsid w:val="008F331D"/>
    <w:rsid w:val="00903FC1"/>
    <w:rsid w:val="00912F77"/>
    <w:rsid w:val="00925391"/>
    <w:rsid w:val="00933204"/>
    <w:rsid w:val="00942703"/>
    <w:rsid w:val="009447A1"/>
    <w:rsid w:val="00950275"/>
    <w:rsid w:val="00950DD5"/>
    <w:rsid w:val="009525A8"/>
    <w:rsid w:val="00955D4C"/>
    <w:rsid w:val="009621BC"/>
    <w:rsid w:val="00991480"/>
    <w:rsid w:val="00993700"/>
    <w:rsid w:val="0099515F"/>
    <w:rsid w:val="009C4D38"/>
    <w:rsid w:val="009E3FEA"/>
    <w:rsid w:val="009E610C"/>
    <w:rsid w:val="009F4FE7"/>
    <w:rsid w:val="00A063C7"/>
    <w:rsid w:val="00A35389"/>
    <w:rsid w:val="00A47A3F"/>
    <w:rsid w:val="00A5706A"/>
    <w:rsid w:val="00A64DE3"/>
    <w:rsid w:val="00A6682F"/>
    <w:rsid w:val="00A70D43"/>
    <w:rsid w:val="00A71E06"/>
    <w:rsid w:val="00A75B6D"/>
    <w:rsid w:val="00A8203D"/>
    <w:rsid w:val="00A84C24"/>
    <w:rsid w:val="00A91C4A"/>
    <w:rsid w:val="00A92FD3"/>
    <w:rsid w:val="00A97AD7"/>
    <w:rsid w:val="00AA17B7"/>
    <w:rsid w:val="00AA7D84"/>
    <w:rsid w:val="00AC2935"/>
    <w:rsid w:val="00AD665A"/>
    <w:rsid w:val="00AE4265"/>
    <w:rsid w:val="00AE6C4F"/>
    <w:rsid w:val="00AF0BCC"/>
    <w:rsid w:val="00B16447"/>
    <w:rsid w:val="00B24583"/>
    <w:rsid w:val="00B2558A"/>
    <w:rsid w:val="00B27FDB"/>
    <w:rsid w:val="00B40DBF"/>
    <w:rsid w:val="00B42A1D"/>
    <w:rsid w:val="00B51107"/>
    <w:rsid w:val="00B52E0E"/>
    <w:rsid w:val="00B62A72"/>
    <w:rsid w:val="00B74135"/>
    <w:rsid w:val="00B747D1"/>
    <w:rsid w:val="00B843CC"/>
    <w:rsid w:val="00B95FD8"/>
    <w:rsid w:val="00BA7262"/>
    <w:rsid w:val="00BB204A"/>
    <w:rsid w:val="00BC36E3"/>
    <w:rsid w:val="00BC3BBC"/>
    <w:rsid w:val="00BD46B5"/>
    <w:rsid w:val="00BD7243"/>
    <w:rsid w:val="00C055FE"/>
    <w:rsid w:val="00C05FFF"/>
    <w:rsid w:val="00C1139C"/>
    <w:rsid w:val="00C22A55"/>
    <w:rsid w:val="00C341D8"/>
    <w:rsid w:val="00C342EE"/>
    <w:rsid w:val="00C45D70"/>
    <w:rsid w:val="00C61A3D"/>
    <w:rsid w:val="00C65D17"/>
    <w:rsid w:val="00C67FC4"/>
    <w:rsid w:val="00C8002C"/>
    <w:rsid w:val="00C83134"/>
    <w:rsid w:val="00C85113"/>
    <w:rsid w:val="00C858BC"/>
    <w:rsid w:val="00C8684F"/>
    <w:rsid w:val="00C95DEB"/>
    <w:rsid w:val="00CA164C"/>
    <w:rsid w:val="00CB6A36"/>
    <w:rsid w:val="00CC164E"/>
    <w:rsid w:val="00CD1EDC"/>
    <w:rsid w:val="00CE7A03"/>
    <w:rsid w:val="00CF336B"/>
    <w:rsid w:val="00CF33D5"/>
    <w:rsid w:val="00D01F99"/>
    <w:rsid w:val="00D07BF8"/>
    <w:rsid w:val="00D3353A"/>
    <w:rsid w:val="00D47D88"/>
    <w:rsid w:val="00D63EF5"/>
    <w:rsid w:val="00D738B7"/>
    <w:rsid w:val="00D76F04"/>
    <w:rsid w:val="00D8015B"/>
    <w:rsid w:val="00D82254"/>
    <w:rsid w:val="00D94AC1"/>
    <w:rsid w:val="00DA35BD"/>
    <w:rsid w:val="00DA526C"/>
    <w:rsid w:val="00DD682E"/>
    <w:rsid w:val="00DE059D"/>
    <w:rsid w:val="00DE70A5"/>
    <w:rsid w:val="00DF0927"/>
    <w:rsid w:val="00E113CE"/>
    <w:rsid w:val="00E12DA3"/>
    <w:rsid w:val="00E214D1"/>
    <w:rsid w:val="00E2442A"/>
    <w:rsid w:val="00E41114"/>
    <w:rsid w:val="00E64E84"/>
    <w:rsid w:val="00E67073"/>
    <w:rsid w:val="00E72E56"/>
    <w:rsid w:val="00E733B7"/>
    <w:rsid w:val="00E80741"/>
    <w:rsid w:val="00EA531E"/>
    <w:rsid w:val="00EA70C6"/>
    <w:rsid w:val="00EC21C0"/>
    <w:rsid w:val="00ED0780"/>
    <w:rsid w:val="00EE1BEE"/>
    <w:rsid w:val="00EF2856"/>
    <w:rsid w:val="00EF4309"/>
    <w:rsid w:val="00F13634"/>
    <w:rsid w:val="00F22BFB"/>
    <w:rsid w:val="00F22FF6"/>
    <w:rsid w:val="00F3152A"/>
    <w:rsid w:val="00F378E5"/>
    <w:rsid w:val="00F47690"/>
    <w:rsid w:val="00F47D78"/>
    <w:rsid w:val="00F7474B"/>
    <w:rsid w:val="00F85148"/>
    <w:rsid w:val="00FD39A9"/>
    <w:rsid w:val="00FE0537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-180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semiHidden/>
    <w:rsid w:val="00724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80" w:lineRule="exact"/>
      <w:ind w:firstLineChars="171" w:firstLine="359"/>
    </w:pPr>
    <w:rPr>
      <w:szCs w:val="21"/>
    </w:rPr>
  </w:style>
  <w:style w:type="paragraph" w:customStyle="1" w:styleId="1">
    <w:name w:val="样式1"/>
    <w:basedOn w:val="a4"/>
    <w:link w:val="1Char"/>
    <w:qFormat/>
    <w:rsid w:val="00657BC0"/>
    <w:pPr>
      <w:pBdr>
        <w:bottom w:val="none" w:sz="0" w:space="0" w:color="auto"/>
      </w:pBdr>
    </w:pPr>
  </w:style>
  <w:style w:type="character" w:customStyle="1" w:styleId="Char">
    <w:name w:val="页眉 Char"/>
    <w:link w:val="a4"/>
    <w:semiHidden/>
    <w:rsid w:val="007248E6"/>
    <w:rPr>
      <w:kern w:val="2"/>
      <w:sz w:val="18"/>
      <w:szCs w:val="18"/>
    </w:rPr>
  </w:style>
  <w:style w:type="character" w:customStyle="1" w:styleId="1Char">
    <w:name w:val="样式1 Char"/>
    <w:basedOn w:val="Char"/>
    <w:link w:val="1"/>
    <w:rsid w:val="00657B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宋体-180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semiHidden/>
    <w:rsid w:val="00724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80" w:lineRule="exact"/>
      <w:ind w:firstLineChars="171" w:firstLine="359"/>
    </w:pPr>
    <w:rPr>
      <w:szCs w:val="21"/>
    </w:rPr>
  </w:style>
  <w:style w:type="paragraph" w:customStyle="1" w:styleId="1">
    <w:name w:val="样式1"/>
    <w:basedOn w:val="a4"/>
    <w:link w:val="1Char"/>
    <w:qFormat/>
    <w:rsid w:val="00657BC0"/>
    <w:pPr>
      <w:pBdr>
        <w:bottom w:val="none" w:sz="0" w:space="0" w:color="auto"/>
      </w:pBdr>
    </w:pPr>
  </w:style>
  <w:style w:type="character" w:customStyle="1" w:styleId="Char">
    <w:name w:val="页眉 Char"/>
    <w:link w:val="a4"/>
    <w:semiHidden/>
    <w:rsid w:val="007248E6"/>
    <w:rPr>
      <w:kern w:val="2"/>
      <w:sz w:val="18"/>
      <w:szCs w:val="18"/>
    </w:rPr>
  </w:style>
  <w:style w:type="character" w:customStyle="1" w:styleId="1Char">
    <w:name w:val="样式1 Char"/>
    <w:basedOn w:val="Char"/>
    <w:link w:val="1"/>
    <w:rsid w:val="00657B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\&#26700;&#38754;\200852115106375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8E6E-6D27-4198-91DE-F86EEBB5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200852115106375.dot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>GYQM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说明书</dc:title>
  <dc:creator>hu</dc:creator>
  <cp:lastModifiedBy>LiuPeng</cp:lastModifiedBy>
  <cp:revision>2</cp:revision>
  <dcterms:created xsi:type="dcterms:W3CDTF">2015-05-13T01:40:00Z</dcterms:created>
  <dcterms:modified xsi:type="dcterms:W3CDTF">2015-05-13T01:40:00Z</dcterms:modified>
</cp:coreProperties>
</file>